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EEC" w:rsidRDefault="004543F1">
      <w:pPr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Развиваем мелкую моторику у детей</w:t>
      </w:r>
    </w:p>
    <w:p w:rsidR="00CA2EEC" w:rsidRDefault="00CA2EEC">
      <w:pPr>
        <w:spacing w:after="0" w:line="288" w:lineRule="auto"/>
        <w:ind w:left="-284" w:right="-26" w:firstLine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A2EEC" w:rsidRDefault="004543F1">
      <w:pPr>
        <w:spacing w:after="0" w:line="288" w:lineRule="auto"/>
        <w:ind w:left="-284" w:right="-26" w:firstLine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Составила:</w:t>
      </w:r>
    </w:p>
    <w:p w:rsidR="00CA2EEC" w:rsidRDefault="004543F1">
      <w:pPr>
        <w:spacing w:after="0" w:line="288" w:lineRule="auto"/>
        <w:ind w:left="-284" w:right="-26" w:firstLine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Федоренко Г.Л.,</w:t>
      </w:r>
    </w:p>
    <w:p w:rsidR="00CA2EEC" w:rsidRDefault="004543F1">
      <w:pPr>
        <w:spacing w:after="0" w:line="288" w:lineRule="auto"/>
        <w:ind w:left="-284" w:right="-26" w:firstLine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</w:p>
    <w:p w:rsidR="00CA2EEC" w:rsidRDefault="00CA2EEC">
      <w:pPr>
        <w:spacing w:after="0" w:line="288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кончиках пальцев расположены нервные окончания, которые способствуют передаче огромного количества сигналов в мозговой центр, а это влияет на развитие ребёнка в целом.</w:t>
      </w: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Мелкая моторика – это тонкие произвольные движения пальцев рук. Процессу совершенствования мелкой моторики необходимо уделять немалое внимание. Ведь от того, насколько ловкими и проворными к 5 - 6 годам станут его пальчики, зависят его успехи в обучении.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менно поэтому, актуальность мелкой моторики бесспорно не только в младшем дошкольном возрасте, но и в старшем, и даже в начальных классах. </w:t>
      </w: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Тренировка движений пальцев и кисти рук является важнейшим фактором, стимулирующим речевое развитие ребёнка, способс</w:t>
      </w:r>
      <w:r>
        <w:rPr>
          <w:rFonts w:ascii="Times New Roman" w:eastAsia="Times New Roman" w:hAnsi="Times New Roman" w:cs="Times New Roman"/>
          <w:sz w:val="28"/>
          <w:szCs w:val="28"/>
        </w:rPr>
        <w:t>твующим улучшению артикуляционных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ребёнка.</w:t>
      </w: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Работу по развитию движений пальцев и кисти рук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следует проводить систематически и ежедневно.</w:t>
      </w:r>
      <w:r>
        <w:object w:dxaOrig="1440" w:dyaOrig="1440" w14:anchorId="46F820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-8.6pt;margin-top:26.2pt;width:169.35pt;height:98.15pt;z-index:251659264;mso-position-horizontal:absolute;mso-position-horizontal-relative:margin;mso-position-vertical:absolute;mso-position-vertical-relative:text" wrapcoords="-76 0 -76 21493 21600 21493 21600 0 -76 0" filled="t">
            <v:imagedata r:id="rId5" o:title=""/>
            <o:lock v:ext="edit" aspectratio="f"/>
            <w10:wrap type="tight" anchorx="margin"/>
          </v:shape>
          <o:OLEObject Type="Embed" ProgID="StaticMetafile" ShapeID="_x0000_s1032" DrawAspect="Content" ObjectID="_1743101630" r:id="rId6"/>
        </w:object>
      </w: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Благоприятное воздействие на развитие движений кистей и пальцев руки оказывает самомассаж (пальчиковые упражнения, а также занятия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ИЗОбразительн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 (лепкой, рисованием, аппликацией) и ручным трудом (изготовление поделок из бумаги, картона, дерева, ткани, ниток, природного материала и т. д.). Пластилин или тесто тоже могут стать отличным способом развития мелкой моторики. </w:t>
      </w:r>
    </w:p>
    <w:p w:rsidR="00CA2EEC" w:rsidRDefault="00CA2EE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A2EEC" w:rsidRDefault="00CA2EE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Мелкую мот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орику рук развивают:</w:t>
      </w:r>
    </w:p>
    <w:p w:rsidR="00CA2EEC" w:rsidRDefault="004543F1">
      <w:pPr>
        <w:numPr>
          <w:ilvl w:val="0"/>
          <w:numId w:val="1"/>
        </w:num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различные игры с пальчиками, где необходимо выполнять те или иные движения в определённой последовательности;</w:t>
      </w:r>
    </w:p>
    <w:p w:rsidR="00CA2EEC" w:rsidRDefault="004543F1">
      <w:pPr>
        <w:numPr>
          <w:ilvl w:val="0"/>
          <w:numId w:val="1"/>
        </w:num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игры с мелкими предметами, которые неудобно брать в ручку (только под контролем взрослых);</w:t>
      </w:r>
    </w:p>
    <w:p w:rsidR="00CA2EEC" w:rsidRDefault="004543F1">
      <w:pPr>
        <w:numPr>
          <w:ilvl w:val="0"/>
          <w:numId w:val="1"/>
        </w:num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игры, где требуется что – то брать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вытаскивать, сжимать – разжимать, выливать – наливать, насыпать – высыпать, проталкивать в отверстия т. д.;</w:t>
      </w:r>
    </w:p>
    <w:p w:rsidR="00CA2EEC" w:rsidRDefault="004543F1">
      <w:pPr>
        <w:numPr>
          <w:ilvl w:val="0"/>
          <w:numId w:val="1"/>
        </w:num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рисование;</w:t>
      </w:r>
    </w:p>
    <w:p w:rsidR="00CA2EEC" w:rsidRDefault="004543F1">
      <w:pPr>
        <w:numPr>
          <w:ilvl w:val="0"/>
          <w:numId w:val="1"/>
        </w:num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застёгивание и расстегивание молний, пуговиц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т.д..</w:t>
      </w:r>
      <w:proofErr w:type="gramEnd"/>
    </w:p>
    <w:p w:rsidR="00CA2EEC" w:rsidRDefault="00CA2EEC">
      <w:pPr>
        <w:tabs>
          <w:tab w:val="left" w:pos="851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2EEC" w:rsidRDefault="00CA2EEC">
      <w:pPr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2EEC" w:rsidRDefault="004543F1">
      <w:pPr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Как в домашних условиях развивать мелкую моторику рук детей?</w:t>
      </w:r>
    </w:p>
    <w:p w:rsidR="00CA2EEC" w:rsidRDefault="00CA2EEC">
      <w:pPr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в магазине можно купить различные игрушки, которые предназначены для совершенствования тонких движений пальчиков ребёнка: пирамидки, мозаику, вкладыши, кубики, развивающий коврик и т. д. </w:t>
      </w:r>
      <w:r>
        <w:object w:dxaOrig="1440" w:dyaOrig="1440" w14:anchorId="4358209D">
          <v:shape id="_x0000_s1033" type="#_x0000_t75" style="position:absolute;left:0;text-align:left;margin-left:1.9pt;margin-top:38.05pt;width:144.6pt;height:87.2pt;z-index:251661312;mso-position-horizontal:absolute;mso-position-horizontal-relative:margin;mso-position-vertical:absolute;mso-position-vertical-relative:text" wrapcoords="-88 0 -88 21472 21600 21472 21600 0 -88 0" filled="t">
            <v:imagedata r:id="rId7" o:title=""/>
            <o:lock v:ext="edit" aspectratio="f"/>
            <w10:wrap type="tight" anchorx="margin"/>
          </v:shape>
          <o:OLEObject Type="Embed" ProgID="StaticMetafile" ShapeID="_x0000_s1033" DrawAspect="Content" ObjectID="_1743101631" r:id="rId8"/>
        </w:object>
      </w: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Для этого необязательно покупать дорогие игры – достаточно воспользоваться остатками тканей, и получатся оригинальные развивающие игрушки. Можно просто подобрать насколько лоскутков различной ткани, чтобы ребёнок поглаживал их. Также можно сшить лоскутные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мячики и набить их шерстью, ватой, камушками, различными крупами.</w:t>
      </w:r>
      <w:r>
        <w:object w:dxaOrig="1440" w:dyaOrig="1440" w14:anchorId="0EF062A5">
          <v:shape id="_x0000_s1034" type="#_x0000_t75" style="position:absolute;left:0;text-align:left;margin-left:227.5pt;margin-top:65.35pt;width:139.5pt;height:75.45pt;z-index:251663360;mso-position-horizontal:absolute;mso-position-horizontal-relative:margin;mso-position-vertical:absolute;mso-position-vertical-relative:text" wrapcoords="-84 0 -84 21470 21600 21470 21600 0 -84 0" filled="t">
            <v:imagedata r:id="rId9" o:title=""/>
            <o:lock v:ext="edit" aspectratio="f"/>
            <w10:wrap type="tight" anchorx="margin"/>
          </v:shape>
          <o:OLEObject Type="Embed" ProgID="StaticMetafile" ShapeID="_x0000_s1034" DrawAspect="Content" ObjectID="_1743101632" r:id="rId10"/>
        </w:object>
      </w:r>
    </w:p>
    <w:p w:rsidR="00CA2EEC" w:rsidRDefault="004543F1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Можно самостоятельно из самых простых предметов сделать многочисленные пособия для игр. Например, из различных круп, макаронн</w:t>
      </w:r>
      <w:r>
        <w:rPr>
          <w:rFonts w:ascii="Times New Roman" w:eastAsia="Times New Roman" w:hAnsi="Times New Roman" w:cs="Times New Roman"/>
          <w:sz w:val="28"/>
          <w:szCs w:val="28"/>
        </w:rPr>
        <w:t>ых изделий, ваты делают сенсорные подушечки. Используют для игр прищепки, бусины, пуговицы, ленты, шпагат, карандаши, орехи, пустые коробки, пробки и т. п.</w:t>
      </w: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Хорошо на развитие мелкой моторики руки ребёнка влияют игры с различными небольшими предметами. Можн</w:t>
      </w:r>
      <w:r>
        <w:rPr>
          <w:rFonts w:ascii="Times New Roman" w:eastAsia="Times New Roman" w:hAnsi="Times New Roman" w:cs="Times New Roman"/>
          <w:sz w:val="28"/>
          <w:szCs w:val="28"/>
        </w:rPr>
        <w:t>о воспользоваться обыкновенными макаронами различной формы, пуговицами, прищепками и другими мелкими предметами, которые так любят перебирать пальчиками маленькие дети. Конечно, такая забава должна происходить только под присмотром взрослых. Выбрав пуговиц</w:t>
      </w:r>
      <w:r>
        <w:rPr>
          <w:rFonts w:ascii="Times New Roman" w:eastAsia="Times New Roman" w:hAnsi="Times New Roman" w:cs="Times New Roman"/>
          <w:sz w:val="28"/>
          <w:szCs w:val="28"/>
        </w:rPr>
        <w:t>ы разного размера и цвета можно вместе с ребёнком выложить солнышко, котика или домик.</w:t>
      </w:r>
      <w:r>
        <w:object w:dxaOrig="1440" w:dyaOrig="1440" w14:anchorId="39EE8FAF">
          <v:shape id="_x0000_s1035" type="#_x0000_t75" style="position:absolute;left:0;text-align:left;margin-left:1pt;margin-top:2.7pt;width:138.15pt;height:80.5pt;z-index:251665408;mso-position-horizontal:absolute;mso-position-horizontal-relative:margin;mso-position-vertical:absolute;mso-position-vertical-relative:text" wrapcoords="-83 0 -83 21481 21600 21481 21600 0 -83 0" filled="t">
            <v:imagedata r:id="rId11" o:title=""/>
            <o:lock v:ext="edit" aspectratio="f"/>
            <w10:wrap type="tight" anchorx="margin"/>
          </v:shape>
          <o:OLEObject Type="Embed" ProgID="StaticMetafile" ShapeID="_x0000_s1035" DrawAspect="Content" ObjectID="_1743101633" r:id="rId12"/>
        </w:object>
      </w: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Малыш любит перекладывать предметы из одной кучки в другую. Можно предложить ребёнку поиграть самыми про</w:t>
      </w:r>
      <w:r>
        <w:rPr>
          <w:rFonts w:ascii="Times New Roman" w:eastAsia="Times New Roman" w:hAnsi="Times New Roman" w:cs="Times New Roman"/>
          <w:sz w:val="28"/>
          <w:szCs w:val="28"/>
        </w:rPr>
        <w:t>стыми предметами обихода. Например, попросить его найти одинаковые пуговицы. Конечно, необходимо следить за тем, чтобы малыш не взял в рот мелкую деталь. Можно поставить перед ребёнком несколько мисок или стаканов, в которые насыпаны фасоль и горох. Надо п</w:t>
      </w:r>
      <w:r>
        <w:rPr>
          <w:rFonts w:ascii="Times New Roman" w:eastAsia="Times New Roman" w:hAnsi="Times New Roman" w:cs="Times New Roman"/>
          <w:sz w:val="28"/>
          <w:szCs w:val="28"/>
        </w:rPr>
        <w:t>оказать ребёнку, как можно перекладывать их ложкой или горстями из одной ёмкости в другую, или двумя пальчиками.</w:t>
      </w:r>
      <w:r>
        <w:object w:dxaOrig="1440" w:dyaOrig="1440" w14:anchorId="1545FBA8">
          <v:shape id="_x0000_s1036" type="#_x0000_t75" style="position:absolute;left:0;text-align:left;margin-left:394pt;margin-top:4.8pt;width:126.15pt;height:69.65pt;z-index:251667456;mso-position-horizontal:absolute;mso-position-horizontal-relative:margin;mso-position-vertical:absolute;mso-position-vertical-relative:text" wrapcoords="-85 0 -85 21481 21600 21481 21600 0 -85 0" filled="t">
            <v:imagedata r:id="rId13" o:title=""/>
            <o:lock v:ext="edit" aspectratio="f"/>
            <w10:wrap type="tight" anchorx="margin"/>
          </v:shape>
          <o:OLEObject Type="Embed" ProgID="StaticMetafile" ShapeID="_x0000_s1036" DrawAspect="Content" ObjectID="_1743101634" r:id="rId14"/>
        </w:object>
      </w: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Можно изготовить для детей сенсорную коробку – это незаменимый помощник. Здесь </w:t>
      </w:r>
      <w:r>
        <w:rPr>
          <w:rFonts w:ascii="Times New Roman" w:eastAsia="Times New Roman" w:hAnsi="Times New Roman" w:cs="Times New Roman"/>
          <w:sz w:val="28"/>
          <w:szCs w:val="28"/>
        </w:rPr>
        <w:t>ребенок может трогать, пересыпать, переливать, складывать и перекладывать, мять, прятать и отыскивать предметы – в общем, исследовать без каких-либо ограничений.</w:t>
      </w: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b/>
          <w:i/>
          <w:color w:val="3C3C3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3C3C3C"/>
          <w:sz w:val="28"/>
          <w:szCs w:val="28"/>
        </w:rPr>
        <w:t>хорошо</w:t>
      </w:r>
      <w:r>
        <w:rPr>
          <w:rFonts w:ascii="Times New Roman" w:eastAsia="Times New Roman" w:hAnsi="Times New Roman" w:cs="Times New Roman"/>
          <w:b/>
          <w:i/>
          <w:color w:val="3C3C3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3C3C3C"/>
          <w:sz w:val="28"/>
          <w:szCs w:val="28"/>
        </w:rPr>
        <w:t>подходит в качестве основного наполнителя сенсорной коробки?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 Крупы (пшено, гречка, овсянка, рис (обычный или покрашенный), </w:t>
      </w:r>
      <w:proofErr w:type="spellStart"/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кускус</w:t>
      </w:r>
      <w:proofErr w:type="spellEnd"/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, манка), бобовые (чечевица, фасоль, горох), орехи, семечки, макароны, природные материалы (шишки, желуди, трава, солома, листья, мелкие камушки, песок, снег), 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lastRenderedPageBreak/>
        <w:t>ватные шарики, кусочки поро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лона,  пряжа, обрезки ткани, пуговицы, грунт для аквариума, вода, пена для бритья.</w:t>
      </w:r>
      <w:r>
        <w:rPr>
          <w:noProof/>
        </w:rPr>
        <w:drawing>
          <wp:anchor distT="0" distB="0" distL="114300" distR="114300" simplePos="0" relativeHeight="251668480" behindDoc="0" locked="0" layoutInCell="1" hidden="0" allowOverlap="1">
            <wp:simplePos x="0" y="0"/>
            <wp:positionH relativeFrom="column">
              <wp:posOffset>4400550</wp:posOffset>
            </wp:positionH>
            <wp:positionV relativeFrom="paragraph">
              <wp:posOffset>74295</wp:posOffset>
            </wp:positionV>
            <wp:extent cx="2216785" cy="1466850"/>
            <wp:effectExtent l="0" t="0" r="0" b="0"/>
            <wp:wrapSquare wrapText="bothSides" distT="0" distB="0" distL="114300" distR="114300"/>
            <wp:docPr id="1" name="image7.png" descr="Сенсорная коробка с крупой и мелкими предметам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Сенсорная коробка с крупой и мелкими предметами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6785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Кроме того, понадобятся </w:t>
      </w:r>
      <w:r>
        <w:rPr>
          <w:rFonts w:ascii="Times New Roman" w:eastAsia="Times New Roman" w:hAnsi="Times New Roman" w:cs="Times New Roman"/>
          <w:i/>
          <w:color w:val="3C3C3C"/>
          <w:sz w:val="28"/>
          <w:szCs w:val="28"/>
        </w:rPr>
        <w:t>небольшие игрушки и предметы быта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, с которыми будет интересно играть в коробке. Например, фигурки животных, буквы, цифры, кубики, колечки, шарики, камушки, пуговицы, гаечки, стаканчики, мисочки и т.п.  Старайтесь не использовать слишком много элементов, так ребенку будет тяжелее сосредото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читься, да и свободное место в коробке тоже необходимо. Обязательно нужны </w:t>
      </w:r>
      <w:r>
        <w:rPr>
          <w:rFonts w:ascii="Times New Roman" w:eastAsia="Times New Roman" w:hAnsi="Times New Roman" w:cs="Times New Roman"/>
          <w:i/>
          <w:color w:val="3C3C3C"/>
          <w:sz w:val="28"/>
          <w:szCs w:val="28"/>
        </w:rPr>
        <w:t>первые инструменты</w:t>
      </w:r>
      <w:r>
        <w:rPr>
          <w:rFonts w:ascii="Times New Roman" w:eastAsia="Times New Roman" w:hAnsi="Times New Roman" w:cs="Times New Roman"/>
          <w:color w:val="3C3C3C"/>
          <w:sz w:val="28"/>
          <w:szCs w:val="28"/>
        </w:rPr>
        <w:t>: совок, ложечки, поварешка, ситечко, грабли и др.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Лепка из любого пластичного материала успешно развивает мелкую моторику. Ребёнок не только видит то, что создал,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 и трогает, берёт в руки, легко изменяет по своему желанию. Основным инструментом в лепке являются руки. Из одного комка пластилина или солёного теста можно создать бесконечное множество образов, каждый раз находить новые варианты и способы. В процессе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лепки можно использовать различные природные материалы. Работы из теста можно просушить и использовать для дальнейшей игры. </w:t>
      </w:r>
      <w:r>
        <w:object w:dxaOrig="1440" w:dyaOrig="1440">
          <v:shape id="_x0000_s1037" type="#_x0000_t75" style="position:absolute;left:0;text-align:left;margin-left:1pt;margin-top:4.1pt;width:121.55pt;height:77.25pt;z-index:251669504;mso-position-horizontal:absolute;mso-position-horizontal-relative:margin;mso-position-vertical:absolute;mso-position-vertical-relative:text" wrapcoords="-82 0 -82 21483 21600 21483 21600 0 -82 0" filled="t">
            <v:imagedata r:id="rId16" o:title=""/>
            <o:lock v:ext="edit" aspectratio="f"/>
            <w10:wrap type="tight" anchorx="margin"/>
          </v:shape>
          <o:OLEObject Type="Embed" ProgID="StaticMetafile" ShapeID="_x0000_s1037" DrawAspect="Content" ObjectID="_1743101635" r:id="rId17"/>
        </w:object>
      </w: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Конечно, развитие мелкой моторики – не единственный фактор, способс</w:t>
      </w:r>
      <w:r>
        <w:rPr>
          <w:rFonts w:ascii="Times New Roman" w:eastAsia="Times New Roman" w:hAnsi="Times New Roman" w:cs="Times New Roman"/>
          <w:sz w:val="28"/>
          <w:szCs w:val="28"/>
        </w:rPr>
        <w:t>твующий развитию речи. Необходимо развивать речь ребёнка в комплексе: много и активно общаться с ним, вызывая его на разговор, стимулируя вопросами, просьбами.</w:t>
      </w:r>
    </w:p>
    <w:p w:rsidR="00CA2EEC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развития мелкой моторики рук хорошо использовать детские книжки – раскраски, в которых много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мелких деталей, волнистых линий. </w:t>
      </w:r>
    </w:p>
    <w:p w:rsidR="00CA2EEC" w:rsidRDefault="004543F1">
      <w:pPr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Рекомендации для родителей</w:t>
      </w:r>
    </w:p>
    <w:p w:rsidR="00CA2EEC" w:rsidRDefault="004543F1">
      <w:pPr>
        <w:numPr>
          <w:ilvl w:val="0"/>
          <w:numId w:val="2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началом игры создайте положительный эмоциональный настрой;</w:t>
      </w:r>
    </w:p>
    <w:p w:rsidR="00CA2EEC" w:rsidRDefault="004543F1">
      <w:pPr>
        <w:numPr>
          <w:ilvl w:val="0"/>
          <w:numId w:val="2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комплекс упражнений старайтесь включить задания на сжатие, расслабление и растяжение кистей малыша</w:t>
      </w:r>
    </w:p>
    <w:p w:rsidR="00CA2EEC" w:rsidRDefault="004543F1">
      <w:pPr>
        <w:numPr>
          <w:ilvl w:val="0"/>
          <w:numId w:val="2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Начинайте или заканчиваете з</w:t>
      </w:r>
      <w:r>
        <w:rPr>
          <w:rFonts w:ascii="Times New Roman" w:eastAsia="Times New Roman" w:hAnsi="Times New Roman" w:cs="Times New Roman"/>
          <w:sz w:val="28"/>
          <w:szCs w:val="28"/>
        </w:rPr>
        <w:t>анятия сеансом массажа кистей рук.</w:t>
      </w:r>
    </w:p>
    <w:p w:rsidR="00CA2EEC" w:rsidRDefault="004543F1">
      <w:pPr>
        <w:numPr>
          <w:ilvl w:val="0"/>
          <w:numId w:val="2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Проводите работу по развитию мелкой моторики регулярно, в соответствии с возрастом и учетом уровня физического развития малыша;</w:t>
      </w:r>
    </w:p>
    <w:p w:rsidR="00CA2EEC" w:rsidRDefault="004543F1">
      <w:pPr>
        <w:numPr>
          <w:ilvl w:val="0"/>
          <w:numId w:val="2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Сначала все движения взрослый выполняет руками малыша, а по мере освоения ребенок начинает де</w:t>
      </w:r>
      <w:r>
        <w:rPr>
          <w:rFonts w:ascii="Times New Roman" w:eastAsia="Times New Roman" w:hAnsi="Times New Roman" w:cs="Times New Roman"/>
          <w:sz w:val="28"/>
          <w:szCs w:val="28"/>
        </w:rPr>
        <w:t>лать их самостоятельно.</w:t>
      </w:r>
    </w:p>
    <w:p w:rsidR="00CA2EEC" w:rsidRDefault="004543F1">
      <w:pPr>
        <w:numPr>
          <w:ilvl w:val="0"/>
          <w:numId w:val="2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Внимательно следите за тем, чтобы упражнения выполнялись ребенком правильно. Если малыш затрудняется с выполнением какого-либо задания, помогите ему: зафиксировать нужное положение пальцев и т.п.</w:t>
      </w:r>
    </w:p>
    <w:p w:rsidR="00CA2EEC" w:rsidRDefault="004543F1">
      <w:pPr>
        <w:numPr>
          <w:ilvl w:val="0"/>
          <w:numId w:val="2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Чередуйте новые и старые игры и упра</w:t>
      </w:r>
      <w:r>
        <w:rPr>
          <w:rFonts w:ascii="Times New Roman" w:eastAsia="Times New Roman" w:hAnsi="Times New Roman" w:cs="Times New Roman"/>
          <w:sz w:val="28"/>
          <w:szCs w:val="28"/>
        </w:rPr>
        <w:t>жнения. После освоения ребенком простых двигательных навыков переходите к освоению более сложных.</w:t>
      </w:r>
    </w:p>
    <w:p w:rsidR="00CA2EEC" w:rsidRDefault="004543F1">
      <w:pPr>
        <w:numPr>
          <w:ilvl w:val="0"/>
          <w:numId w:val="2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Выполняйте определенные движения одновременно с прослушиванием (а затем и с проговариванием ребенком) стихотворения.</w:t>
      </w:r>
    </w:p>
    <w:p w:rsidR="00CA2EEC" w:rsidRDefault="004543F1">
      <w:pPr>
        <w:numPr>
          <w:ilvl w:val="0"/>
          <w:numId w:val="2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Поощряйте творческую активность ребенка, </w:t>
      </w:r>
      <w:r>
        <w:rPr>
          <w:rFonts w:ascii="Times New Roman" w:eastAsia="Times New Roman" w:hAnsi="Times New Roman" w:cs="Times New Roman"/>
          <w:sz w:val="28"/>
          <w:szCs w:val="28"/>
        </w:rPr>
        <w:t>пусть он сам придумывает какие-нибудь упражнения.</w:t>
      </w:r>
    </w:p>
    <w:p w:rsidR="00CA2EEC" w:rsidRDefault="004543F1">
      <w:pPr>
        <w:numPr>
          <w:ilvl w:val="0"/>
          <w:numId w:val="2"/>
        </w:num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Проводите занятия эмоционально активно, хвалите малыша за успехи, но не забывайте при этом следить за его настроением и физическим состоянием.</w:t>
      </w:r>
    </w:p>
    <w:p w:rsidR="00CA2EEC" w:rsidRDefault="00CA2EE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2EEC" w:rsidRDefault="004543F1">
      <w:pPr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Желаем Вам успехов!</w:t>
      </w:r>
    </w:p>
    <w:p w:rsidR="00CA2EEC" w:rsidRDefault="00CA2EE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3F1" w:rsidRDefault="004543F1">
      <w:pPr>
        <w:spacing w:after="0" w:line="288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Источник: </w:t>
      </w:r>
      <w:hyperlink r:id="rId18" w:history="1">
        <w:r>
          <w:rPr>
            <w:rStyle w:val="a5"/>
            <w:rFonts w:ascii="Arial" w:hAnsi="Arial" w:cs="Arial"/>
            <w:color w:val="007BFF"/>
            <w:shd w:val="clear" w:color="auto" w:fill="FFFFFF"/>
          </w:rPr>
          <w:t>https://www.maam.ru/detskijsad/razvivaem-melkuyu-motoriku-u-detei-970976.html</w:t>
        </w:r>
      </w:hyperlink>
    </w:p>
    <w:p w:rsidR="004543F1" w:rsidRPr="004543F1" w:rsidRDefault="004543F1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sectPr w:rsidR="004543F1" w:rsidRPr="004543F1">
      <w:pgSz w:w="11906" w:h="16838"/>
      <w:pgMar w:top="426" w:right="720" w:bottom="426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964EC"/>
    <w:multiLevelType w:val="multilevel"/>
    <w:tmpl w:val="F2D21DB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3791059"/>
    <w:multiLevelType w:val="multilevel"/>
    <w:tmpl w:val="D0FA9968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EEC"/>
    <w:rsid w:val="004543F1"/>
    <w:rsid w:val="00C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681EEC5"/>
  <w15:docId w15:val="{49D220FA-AFE0-49DC-BBEB-24C511F0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4543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hyperlink" Target="https://www.maam.ru/detskijsad/razvivaem-melkuyu-motoriku-u-detei-970976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</Words>
  <Characters>5989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2023-04-15T17:06:00Z</dcterms:created>
  <dcterms:modified xsi:type="dcterms:W3CDTF">2023-04-15T17:07:00Z</dcterms:modified>
</cp:coreProperties>
</file>